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473" w:rsidRDefault="00F14E63" w:rsidP="00F14E63">
      <w:pPr>
        <w:jc w:val="center"/>
        <w:rPr>
          <w:rFonts w:ascii="Times New Roman" w:hAnsi="Times New Roman"/>
          <w:b/>
          <w:sz w:val="32"/>
          <w:szCs w:val="32"/>
        </w:rPr>
      </w:pPr>
      <w:r w:rsidRPr="00F14E63">
        <w:rPr>
          <w:rFonts w:ascii="Times New Roman" w:hAnsi="Times New Roman"/>
          <w:b/>
          <w:sz w:val="32"/>
          <w:szCs w:val="32"/>
        </w:rPr>
        <w:t>RADA PROGRAMOWA PRZY INSTYTUCIE FILOLOGII POLSKIEJ</w:t>
      </w:r>
      <w:r w:rsidR="00017019">
        <w:rPr>
          <w:rFonts w:ascii="Times New Roman" w:hAnsi="Times New Roman"/>
          <w:b/>
          <w:sz w:val="32"/>
          <w:szCs w:val="32"/>
        </w:rPr>
        <w:t xml:space="preserve"> na kierunku logopedia</w:t>
      </w:r>
    </w:p>
    <w:p w:rsidR="002277E9" w:rsidRPr="00017019" w:rsidRDefault="002277E9" w:rsidP="00F14E63">
      <w:pPr>
        <w:jc w:val="center"/>
        <w:rPr>
          <w:rFonts w:ascii="Times New Roman" w:hAnsi="Times New Roman"/>
          <w:b/>
          <w:sz w:val="24"/>
          <w:szCs w:val="24"/>
        </w:rPr>
      </w:pPr>
    </w:p>
    <w:p w:rsidR="00017019" w:rsidRPr="00017019" w:rsidRDefault="00017019" w:rsidP="00017019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17019">
        <w:rPr>
          <w:rFonts w:ascii="Times New Roman" w:hAnsi="Times New Roman"/>
          <w:sz w:val="24"/>
          <w:szCs w:val="24"/>
        </w:rPr>
        <w:t>Na zebraniu w dniu 17 listopada 2015 roku Kierunkowy Zespół do Spraw Zapewniania Jakości Kształcenia na kierunku logopedia podjął decyzję o utworzeniu Rady Programowej przy Instytucie Filologii Polskiej, składającej się z interesariuszy, z którymi wcześniej zawarł porozumienia</w:t>
      </w:r>
      <w:r>
        <w:rPr>
          <w:rFonts w:ascii="Times New Roman" w:hAnsi="Times New Roman"/>
          <w:sz w:val="24"/>
          <w:szCs w:val="24"/>
        </w:rPr>
        <w:br/>
      </w:r>
      <w:r w:rsidRPr="00017019">
        <w:rPr>
          <w:rFonts w:ascii="Times New Roman" w:hAnsi="Times New Roman"/>
          <w:sz w:val="24"/>
          <w:szCs w:val="24"/>
        </w:rPr>
        <w:t>o współpracy oraz członków Kierunkowego Zespołu ds. Zapewniania Jakości Kształcenia. Zespół ustalił, że w skład rady wejdą:</w:t>
      </w:r>
    </w:p>
    <w:p w:rsidR="00017019" w:rsidRPr="00017019" w:rsidRDefault="00017019" w:rsidP="0001701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17019">
        <w:rPr>
          <w:rFonts w:ascii="Times New Roman" w:hAnsi="Times New Roman"/>
          <w:sz w:val="24"/>
          <w:szCs w:val="24"/>
        </w:rPr>
        <w:t xml:space="preserve">Uniwersytecki Szpital Kliniczny w Olsztynie - reprezentowany przez Dyrektora Szpitala – lek. </w:t>
      </w:r>
      <w:proofErr w:type="spellStart"/>
      <w:r w:rsidRPr="00017019">
        <w:rPr>
          <w:rFonts w:ascii="Times New Roman" w:hAnsi="Times New Roman"/>
          <w:sz w:val="24"/>
          <w:szCs w:val="24"/>
        </w:rPr>
        <w:t>stom</w:t>
      </w:r>
      <w:proofErr w:type="spellEnd"/>
      <w:r w:rsidRPr="00017019">
        <w:rPr>
          <w:rFonts w:ascii="Times New Roman" w:hAnsi="Times New Roman"/>
          <w:sz w:val="24"/>
          <w:szCs w:val="24"/>
        </w:rPr>
        <w:t>. Leszka Władysława Dudzińskiego;</w:t>
      </w:r>
    </w:p>
    <w:p w:rsidR="00017019" w:rsidRPr="00017019" w:rsidRDefault="00017019" w:rsidP="0001701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17019">
        <w:rPr>
          <w:rFonts w:ascii="Times New Roman" w:hAnsi="Times New Roman"/>
          <w:sz w:val="24"/>
          <w:szCs w:val="24"/>
        </w:rPr>
        <w:t>Przedszkole Samorządowe „Juniorek” w Kieźlinach – reprezentowane przez Dyrektora Przedszkola – mgr Danutę Kmieć;</w:t>
      </w:r>
    </w:p>
    <w:p w:rsidR="00017019" w:rsidRPr="00017019" w:rsidRDefault="00017019" w:rsidP="0001701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17019">
        <w:rPr>
          <w:rFonts w:ascii="Times New Roman" w:hAnsi="Times New Roman"/>
          <w:sz w:val="24"/>
          <w:szCs w:val="24"/>
        </w:rPr>
        <w:t xml:space="preserve">Dr Agnieszka </w:t>
      </w:r>
      <w:proofErr w:type="spellStart"/>
      <w:r w:rsidRPr="00017019">
        <w:rPr>
          <w:rFonts w:ascii="Times New Roman" w:hAnsi="Times New Roman"/>
          <w:sz w:val="24"/>
          <w:szCs w:val="24"/>
        </w:rPr>
        <w:t>Serowik</w:t>
      </w:r>
      <w:proofErr w:type="spellEnd"/>
      <w:r w:rsidRPr="00017019">
        <w:rPr>
          <w:rFonts w:ascii="Times New Roman" w:hAnsi="Times New Roman"/>
          <w:sz w:val="24"/>
          <w:szCs w:val="24"/>
        </w:rPr>
        <w:t xml:space="preserve"> – językoznawca i logopeda;</w:t>
      </w:r>
    </w:p>
    <w:p w:rsidR="00017019" w:rsidRPr="00017019" w:rsidRDefault="00017019" w:rsidP="0001701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17019">
        <w:rPr>
          <w:rFonts w:ascii="Times New Roman" w:hAnsi="Times New Roman"/>
          <w:sz w:val="24"/>
          <w:szCs w:val="24"/>
        </w:rPr>
        <w:t xml:space="preserve">Członkowie Kierunkowy Zespół do Spraw Zapewniania Jakości Kształcenia </w:t>
      </w:r>
      <w:r w:rsidRPr="00017019">
        <w:rPr>
          <w:rFonts w:ascii="Times New Roman" w:hAnsi="Times New Roman"/>
          <w:sz w:val="24"/>
          <w:szCs w:val="24"/>
        </w:rPr>
        <w:br/>
        <w:t xml:space="preserve">na kierunku logopedia:  dr Magdalena </w:t>
      </w:r>
      <w:proofErr w:type="spellStart"/>
      <w:r w:rsidRPr="00017019">
        <w:rPr>
          <w:rFonts w:ascii="Times New Roman" w:hAnsi="Times New Roman"/>
          <w:sz w:val="24"/>
          <w:szCs w:val="24"/>
        </w:rPr>
        <w:t>Osowicka-Kondratowicz</w:t>
      </w:r>
      <w:proofErr w:type="spellEnd"/>
      <w:r w:rsidRPr="00017019">
        <w:rPr>
          <w:rFonts w:ascii="Times New Roman" w:hAnsi="Times New Roman"/>
          <w:sz w:val="24"/>
          <w:szCs w:val="24"/>
        </w:rPr>
        <w:t>, dr hab. Alina Naruszewicz-</w:t>
      </w:r>
      <w:proofErr w:type="spellStart"/>
      <w:r w:rsidRPr="00017019">
        <w:rPr>
          <w:rFonts w:ascii="Times New Roman" w:hAnsi="Times New Roman"/>
          <w:sz w:val="24"/>
          <w:szCs w:val="24"/>
        </w:rPr>
        <w:t>Duchlińska</w:t>
      </w:r>
      <w:proofErr w:type="spellEnd"/>
      <w:r w:rsidRPr="00017019">
        <w:rPr>
          <w:rFonts w:ascii="Times New Roman" w:hAnsi="Times New Roman"/>
          <w:sz w:val="24"/>
          <w:szCs w:val="24"/>
        </w:rPr>
        <w:t xml:space="preserve">, prof. UWM; dr hab.  Joanna Chłosta-Zielonka, prof. UWM,  wicedyrektor Instytutu Filologii Polskiej, dr Iza Matusiak-Kempa, dr Monika </w:t>
      </w:r>
      <w:proofErr w:type="spellStart"/>
      <w:r w:rsidRPr="00017019">
        <w:rPr>
          <w:rFonts w:ascii="Times New Roman" w:hAnsi="Times New Roman"/>
          <w:sz w:val="24"/>
          <w:szCs w:val="24"/>
        </w:rPr>
        <w:t>Czerepowicka</w:t>
      </w:r>
      <w:proofErr w:type="spellEnd"/>
      <w:r w:rsidRPr="00017019">
        <w:rPr>
          <w:rFonts w:ascii="Times New Roman" w:hAnsi="Times New Roman"/>
          <w:sz w:val="24"/>
          <w:szCs w:val="24"/>
        </w:rPr>
        <w:t xml:space="preserve"> z Wydziału Humanistycznego; prof. dr hab. Maria </w:t>
      </w:r>
      <w:proofErr w:type="spellStart"/>
      <w:r w:rsidRPr="00017019">
        <w:rPr>
          <w:rFonts w:ascii="Times New Roman" w:hAnsi="Times New Roman"/>
          <w:sz w:val="24"/>
          <w:szCs w:val="24"/>
        </w:rPr>
        <w:t>Hortis-Dzierzbicka</w:t>
      </w:r>
      <w:proofErr w:type="spellEnd"/>
      <w:r w:rsidRPr="00017019">
        <w:rPr>
          <w:rFonts w:ascii="Times New Roman" w:hAnsi="Times New Roman"/>
          <w:sz w:val="24"/>
          <w:szCs w:val="24"/>
        </w:rPr>
        <w:t xml:space="preserve"> </w:t>
      </w:r>
      <w:r w:rsidRPr="00017019">
        <w:rPr>
          <w:rFonts w:ascii="Times New Roman" w:hAnsi="Times New Roman"/>
          <w:sz w:val="24"/>
          <w:szCs w:val="24"/>
        </w:rPr>
        <w:br/>
        <w:t>i dr Joanna Białkowska z Wydziału Nauk Medycznych oraz prof. dr hab. Marzanna Zaorska i dr Małgorzata Sławińska z Wydziału Nauk Społecznych.</w:t>
      </w:r>
    </w:p>
    <w:p w:rsidR="00A42473" w:rsidRPr="00017019" w:rsidRDefault="00A42473" w:rsidP="00A42473">
      <w:pPr>
        <w:pStyle w:val="Akapitzlist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42473" w:rsidRPr="00F14E63" w:rsidRDefault="00A42473" w:rsidP="00F14E63">
      <w:pPr>
        <w:pStyle w:val="szaretlo"/>
        <w:jc w:val="center"/>
        <w:rPr>
          <w:b/>
          <w:bCs/>
        </w:rPr>
      </w:pPr>
      <w:r>
        <w:rPr>
          <w:rStyle w:val="apple-style-span"/>
          <w:b/>
          <w:bCs/>
        </w:rPr>
        <w:t>R E G U L A M I N</w:t>
      </w:r>
    </w:p>
    <w:p w:rsidR="00A42473" w:rsidRDefault="00A42473" w:rsidP="00A42473">
      <w:pPr>
        <w:pStyle w:val="NormalnyWeb"/>
      </w:pPr>
      <w:r>
        <w:t>Rady Programowej przy Instytucie Filologii Polskiej Uniwersytetu Warmińsko-Mazurskiego w Olsztynie</w:t>
      </w:r>
    </w:p>
    <w:p w:rsidR="00A42473" w:rsidRDefault="00A42473" w:rsidP="00A42473">
      <w:pPr>
        <w:pStyle w:val="NormalnyWeb"/>
        <w:jc w:val="center"/>
      </w:pPr>
      <w:r>
        <w:rPr>
          <w:rStyle w:val="apple-style-span"/>
          <w:b/>
          <w:bCs/>
        </w:rPr>
        <w:t>Postanowienia ogólne</w:t>
      </w:r>
    </w:p>
    <w:p w:rsidR="00A42473" w:rsidRDefault="00A42473" w:rsidP="00A42473">
      <w:pPr>
        <w:pStyle w:val="NormalnyWeb"/>
        <w:jc w:val="both"/>
      </w:pPr>
      <w:r>
        <w:t>Rada</w:t>
      </w:r>
      <w:r w:rsidRPr="00320EB9">
        <w:t xml:space="preserve"> </w:t>
      </w:r>
      <w:r>
        <w:t>Programowa przy Instytucie Filologii Polskiej, zwana dalej „Radą”, jest organem konsultacyjno-doradczym dla Instytutu</w:t>
      </w:r>
      <w:r w:rsidRPr="00320EB9">
        <w:t xml:space="preserve"> </w:t>
      </w:r>
      <w:r>
        <w:t>Filologii Polskiej, zwanego dalej „Instytutem” w sprawach programowych o charakterze doraźnym i perspektywicznym związanych bezpośrednio z rozwojem Instytutu.</w:t>
      </w:r>
    </w:p>
    <w:p w:rsidR="00A42473" w:rsidRDefault="00A42473" w:rsidP="00A42473">
      <w:pPr>
        <w:pStyle w:val="NormalnyWeb"/>
        <w:jc w:val="center"/>
      </w:pPr>
      <w:r>
        <w:rPr>
          <w:rStyle w:val="apple-style-span"/>
          <w:b/>
          <w:bCs/>
        </w:rPr>
        <w:lastRenderedPageBreak/>
        <w:t>Cele i sposoby działania</w:t>
      </w:r>
    </w:p>
    <w:p w:rsidR="00A42473" w:rsidRDefault="00A42473" w:rsidP="00A42473">
      <w:pPr>
        <w:pStyle w:val="NormalnyWeb"/>
        <w:jc w:val="both"/>
      </w:pPr>
      <w:r>
        <w:t xml:space="preserve">Do zakresu działania Rady należy doradztwo, w szczególności w zakresie dostosowania oferty edukacyjnej do wymogów rynku. Rada ma charakter społeczny. W jej skład wchodzą przedstawiciele placówek oświatowych, edukacyjnych, kulturalnych i mediów. </w:t>
      </w:r>
    </w:p>
    <w:p w:rsidR="00A42473" w:rsidRDefault="00A42473" w:rsidP="00A42473">
      <w:pPr>
        <w:pStyle w:val="NormalnyWeb"/>
        <w:jc w:val="center"/>
      </w:pPr>
      <w:r>
        <w:rPr>
          <w:rStyle w:val="apple-style-span"/>
          <w:b/>
          <w:bCs/>
        </w:rPr>
        <w:t>Członkowie</w:t>
      </w:r>
    </w:p>
    <w:p w:rsidR="00A42473" w:rsidRDefault="00A42473" w:rsidP="00A42473">
      <w:pPr>
        <w:pStyle w:val="NormalnyWeb"/>
        <w:jc w:val="both"/>
      </w:pPr>
      <w:r>
        <w:t>Radę powołuje Kierunkowy Zespół do Spraw Jakości Kształcenia na kierunk</w:t>
      </w:r>
      <w:r w:rsidR="00BD25B4">
        <w:t>u logopedia</w:t>
      </w:r>
      <w:r w:rsidR="00BD25B4">
        <w:br/>
      </w:r>
      <w:r>
        <w:t xml:space="preserve">po zasięgnięciu opinii pracowników Instytutu. Rada powoływana jest na okres pięciu lat. Rada Instytutu może odwołać członka Rady przed upływem jego kadencji, jeżeli nie uczestniczy </w:t>
      </w:r>
      <w:r w:rsidR="00BD25B4">
        <w:br/>
      </w:r>
      <w:r>
        <w:t>w pracach Rady.</w:t>
      </w:r>
    </w:p>
    <w:p w:rsidR="00A42473" w:rsidRDefault="00A42473" w:rsidP="00A42473">
      <w:pPr>
        <w:pStyle w:val="NormalnyWeb"/>
        <w:jc w:val="center"/>
      </w:pPr>
      <w:r>
        <w:rPr>
          <w:rStyle w:val="apple-style-span"/>
          <w:b/>
          <w:bCs/>
        </w:rPr>
        <w:t>Tryb działania</w:t>
      </w:r>
    </w:p>
    <w:p w:rsidR="00A42473" w:rsidRDefault="00A42473" w:rsidP="00A42473">
      <w:pPr>
        <w:pStyle w:val="NormalnyWeb"/>
        <w:jc w:val="both"/>
      </w:pPr>
      <w:r>
        <w:t xml:space="preserve">Rada opracowuje propozycje podczas kolejnych posiedzeń i podczas spotkań z pracownikami Instytutu. Rada może, po zasięgnięciu opinii dyrektora Instytutu, organizować spotkania </w:t>
      </w:r>
      <w:r w:rsidR="00BD25B4">
        <w:br/>
        <w:t>ze studentami logopedii</w:t>
      </w:r>
      <w:r>
        <w:t xml:space="preserve"> mające na celu zapoznanie ich z propozycjami zatrudnienia </w:t>
      </w:r>
      <w:r w:rsidR="00BD25B4">
        <w:br/>
      </w:r>
      <w:bookmarkStart w:id="0" w:name="_GoBack"/>
      <w:bookmarkEnd w:id="0"/>
      <w:r>
        <w:t>i oczekiwaniami pracodawców.</w:t>
      </w:r>
    </w:p>
    <w:p w:rsidR="00A42473" w:rsidRDefault="00A42473" w:rsidP="00A42473">
      <w:pPr>
        <w:pStyle w:val="NormalnyWeb"/>
        <w:jc w:val="center"/>
      </w:pPr>
      <w:r>
        <w:rPr>
          <w:rStyle w:val="apple-style-span"/>
          <w:b/>
          <w:bCs/>
        </w:rPr>
        <w:t>Struktura i organizacja pracy</w:t>
      </w:r>
    </w:p>
    <w:p w:rsidR="00A42473" w:rsidRDefault="00A42473" w:rsidP="00A42473">
      <w:pPr>
        <w:pStyle w:val="NormalnyWeb"/>
      </w:pPr>
      <w:r>
        <w:t>Posiedzenia są protokołowane.</w:t>
      </w:r>
      <w:r>
        <w:br/>
        <w:t>Protokół zawiera:</w:t>
      </w:r>
      <w:r>
        <w:br/>
        <w:t>a) numer kolejny protokołu,</w:t>
      </w:r>
      <w:r>
        <w:br/>
        <w:t>b) datę i miejsce posiedzenia,</w:t>
      </w:r>
      <w:r>
        <w:br/>
        <w:t>c) listę obecności potwierdzoną podpisami uczestników,</w:t>
      </w:r>
      <w:r>
        <w:br/>
        <w:t>d) porządek obrad,</w:t>
      </w:r>
      <w:r>
        <w:br/>
        <w:t>e) opis przebiegu posiedzenia,</w:t>
      </w:r>
      <w:r>
        <w:br/>
        <w:t xml:space="preserve">Dokumenty rady podpisuje przewodniczący oraz protokolant. </w:t>
      </w:r>
    </w:p>
    <w:p w:rsidR="00A42473" w:rsidRPr="0026488A" w:rsidRDefault="00A42473" w:rsidP="00A42473">
      <w:pPr>
        <w:jc w:val="both"/>
        <w:rPr>
          <w:sz w:val="28"/>
          <w:szCs w:val="28"/>
        </w:rPr>
      </w:pPr>
    </w:p>
    <w:p w:rsidR="00360A73" w:rsidRPr="00A42473" w:rsidRDefault="00360A73" w:rsidP="00A42473"/>
    <w:sectPr w:rsidR="00360A73" w:rsidRPr="00A42473" w:rsidSect="00A85B9C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D6A04"/>
    <w:multiLevelType w:val="hybridMultilevel"/>
    <w:tmpl w:val="BBE834C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4EC640C"/>
    <w:multiLevelType w:val="multilevel"/>
    <w:tmpl w:val="C6461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CD0"/>
    <w:rsid w:val="00017019"/>
    <w:rsid w:val="00052A59"/>
    <w:rsid w:val="00107CD2"/>
    <w:rsid w:val="00152E97"/>
    <w:rsid w:val="002277E9"/>
    <w:rsid w:val="00360A73"/>
    <w:rsid w:val="003B48BD"/>
    <w:rsid w:val="003C7076"/>
    <w:rsid w:val="004F3B42"/>
    <w:rsid w:val="00532445"/>
    <w:rsid w:val="005F2805"/>
    <w:rsid w:val="006017D7"/>
    <w:rsid w:val="00931CD0"/>
    <w:rsid w:val="00A42473"/>
    <w:rsid w:val="00BD25B4"/>
    <w:rsid w:val="00F1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F72D87-4826-444B-B5BF-4BFFD4436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473"/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C7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707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4247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424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szaretlo">
    <w:name w:val="szare_tlo"/>
    <w:basedOn w:val="Normalny"/>
    <w:rsid w:val="00A424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apple-style-span">
    <w:name w:val="apple-style-span"/>
    <w:basedOn w:val="Domylnaczcionkaakapitu"/>
    <w:rsid w:val="00A4247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5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Microsoft</cp:lastModifiedBy>
  <cp:revision>6</cp:revision>
  <cp:lastPrinted>2015-12-22T10:20:00Z</cp:lastPrinted>
  <dcterms:created xsi:type="dcterms:W3CDTF">2016-05-19T06:24:00Z</dcterms:created>
  <dcterms:modified xsi:type="dcterms:W3CDTF">2016-05-19T12:30:00Z</dcterms:modified>
</cp:coreProperties>
</file>